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4F5" w:rsidRDefault="00A134F5" w:rsidP="00A134F5">
      <w:pPr>
        <w:pStyle w:val="a3"/>
        <w:rPr>
          <w:sz w:val="28"/>
          <w:szCs w:val="28"/>
        </w:rPr>
      </w:pPr>
      <w:r w:rsidRPr="00A134F5">
        <w:rPr>
          <w:sz w:val="28"/>
          <w:szCs w:val="28"/>
        </w:rPr>
        <w:t xml:space="preserve">Порядок </w:t>
      </w:r>
    </w:p>
    <w:p w:rsidR="00ED5AC4" w:rsidRDefault="00ED5AC4" w:rsidP="00A134F5">
      <w:pPr>
        <w:pStyle w:val="a3"/>
        <w:rPr>
          <w:sz w:val="28"/>
          <w:szCs w:val="28"/>
        </w:rPr>
      </w:pPr>
    </w:p>
    <w:p w:rsidR="00A134F5" w:rsidRPr="00ED5AC4" w:rsidRDefault="00A134F5" w:rsidP="00A134F5">
      <w:pPr>
        <w:pStyle w:val="a3"/>
        <w:rPr>
          <w:sz w:val="28"/>
          <w:szCs w:val="28"/>
        </w:rPr>
      </w:pPr>
      <w:r w:rsidRPr="00ED5AC4">
        <w:rPr>
          <w:sz w:val="28"/>
          <w:szCs w:val="28"/>
        </w:rPr>
        <w:t xml:space="preserve">действий при строительстве объектов дорожного сервиса в придорожных полосах автомобильных дорог общего пользования федерального значения с обустройством новых примыканий к ним, а так же  реконструкции объектов дорожного сервиса с существующими примыканиями к автомобильным дорогам общего пользования федерального значения  </w:t>
      </w:r>
    </w:p>
    <w:p w:rsidR="00B61A62" w:rsidRDefault="00B61A62">
      <w:pPr>
        <w:rPr>
          <w:sz w:val="28"/>
          <w:szCs w:val="28"/>
        </w:rPr>
      </w:pPr>
    </w:p>
    <w:p w:rsidR="00722EBB" w:rsidRDefault="00722EBB" w:rsidP="00722EBB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письма Федерального дорожного агентства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Росавтодора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от 23.10.2018 № 01-28/41295 ФКУ «Центравтомагистраль» (далее – Учреждение) осуществляет процедуру выдачи технических требований и условий на строительство (реконструкцию) </w:t>
      </w:r>
      <w:r>
        <w:rPr>
          <w:rFonts w:ascii="Times New Roman" w:hAnsi="Times New Roman" w:cs="Times New Roman"/>
          <w:sz w:val="28"/>
          <w:szCs w:val="28"/>
        </w:rPr>
        <w:t xml:space="preserve">объекта дорожного сервиса в придорожной полосе </w:t>
      </w:r>
      <w:r>
        <w:rPr>
          <w:rFonts w:ascii="Times New Roman" w:hAnsi="Times New Roman" w:cs="Times New Roman"/>
          <w:sz w:val="28"/>
          <w:szCs w:val="28"/>
        </w:rPr>
        <w:t xml:space="preserve">только после согласования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Росавтодором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проекта этих технических требований и условий.</w:t>
      </w:r>
    </w:p>
    <w:p w:rsidR="00722EBB" w:rsidRDefault="00722EBB" w:rsidP="00722EBB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22EBB" w:rsidRDefault="00722EBB" w:rsidP="00722EBB">
      <w:pPr>
        <w:pStyle w:val="a3"/>
        <w:numPr>
          <w:ilvl w:val="0"/>
          <w:numId w:val="3"/>
        </w:numPr>
        <w:spacing w:line="276" w:lineRule="auto"/>
        <w:ind w:lef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Подготовить и направить в ФКУ «Центравтомагистраль» установленный комплект документов, необходимый для получения </w:t>
      </w:r>
      <w:proofErr w:type="spellStart"/>
      <w:r>
        <w:rPr>
          <w:b w:val="0"/>
          <w:sz w:val="28"/>
          <w:szCs w:val="28"/>
        </w:rPr>
        <w:t>ТТиУ</w:t>
      </w:r>
      <w:proofErr w:type="spellEnd"/>
      <w:r>
        <w:rPr>
          <w:b w:val="0"/>
          <w:sz w:val="28"/>
          <w:szCs w:val="28"/>
        </w:rPr>
        <w:t xml:space="preserve"> на строительство (реконструкцию) </w:t>
      </w:r>
      <w:r w:rsidRPr="00722EBB">
        <w:rPr>
          <w:b w:val="0"/>
          <w:sz w:val="28"/>
          <w:szCs w:val="28"/>
        </w:rPr>
        <w:t>объекта дорожного сервиса в придорожной полосе</w:t>
      </w:r>
      <w:r>
        <w:rPr>
          <w:b w:val="0"/>
          <w:sz w:val="28"/>
          <w:szCs w:val="28"/>
        </w:rPr>
        <w:t>.</w:t>
      </w:r>
    </w:p>
    <w:p w:rsidR="00722EBB" w:rsidRDefault="00722EBB" w:rsidP="00722EBB">
      <w:pPr>
        <w:pStyle w:val="a5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D5AC4">
        <w:rPr>
          <w:rFonts w:ascii="Times New Roman" w:hAnsi="Times New Roman" w:cs="Times New Roman"/>
          <w:sz w:val="28"/>
          <w:szCs w:val="28"/>
        </w:rPr>
        <w:t>Заключить с ФКУ «Центравтомагистраль» Договор на присоединение объекта дорожного сервиса к  автодорогам общего пользования федерального.</w:t>
      </w:r>
      <w:bookmarkStart w:id="0" w:name="_GoBack"/>
      <w:bookmarkEnd w:id="0"/>
    </w:p>
    <w:p w:rsidR="00722EBB" w:rsidRDefault="00722EBB" w:rsidP="00722EBB">
      <w:pPr>
        <w:pStyle w:val="a5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D5AC4">
        <w:rPr>
          <w:rFonts w:ascii="Times New Roman" w:hAnsi="Times New Roman" w:cs="Times New Roman"/>
          <w:sz w:val="28"/>
          <w:szCs w:val="28"/>
        </w:rPr>
        <w:t>Получить в ФКУ «Центравтомагистраль» Технические требования  и условия на строительство (реконструкцию) примыкания к ФАД.</w:t>
      </w:r>
    </w:p>
    <w:p w:rsidR="00722EBB" w:rsidRPr="00ED5AC4" w:rsidRDefault="00722EBB" w:rsidP="00722EBB">
      <w:pPr>
        <w:pStyle w:val="a3"/>
        <w:numPr>
          <w:ilvl w:val="0"/>
          <w:numId w:val="3"/>
        </w:numPr>
        <w:spacing w:line="276" w:lineRule="auto"/>
        <w:ind w:left="0"/>
        <w:jc w:val="both"/>
        <w:rPr>
          <w:b w:val="0"/>
          <w:sz w:val="28"/>
          <w:szCs w:val="28"/>
        </w:rPr>
      </w:pPr>
      <w:r w:rsidRPr="00ED5AC4">
        <w:rPr>
          <w:b w:val="0"/>
          <w:sz w:val="28"/>
          <w:szCs w:val="28"/>
        </w:rPr>
        <w:t>Получить в ФКУ «Центравтомагистраль» разрешение на строительство (реконструкцию) примыкания к ФАД.</w:t>
      </w:r>
    </w:p>
    <w:p w:rsidR="00722EBB" w:rsidRPr="00ED5AC4" w:rsidRDefault="00722EBB" w:rsidP="00722EBB">
      <w:pPr>
        <w:pStyle w:val="a3"/>
        <w:numPr>
          <w:ilvl w:val="0"/>
          <w:numId w:val="3"/>
        </w:numPr>
        <w:spacing w:line="276" w:lineRule="auto"/>
        <w:ind w:left="0"/>
        <w:contextualSpacing/>
        <w:jc w:val="both"/>
        <w:rPr>
          <w:b w:val="0"/>
          <w:sz w:val="28"/>
          <w:szCs w:val="28"/>
        </w:rPr>
      </w:pPr>
      <w:r w:rsidRPr="00722EBB">
        <w:rPr>
          <w:b w:val="0"/>
          <w:sz w:val="28"/>
          <w:szCs w:val="28"/>
        </w:rPr>
        <w:t>По окончанию работ получить в ФКУ «Центравтомагистраль» разрешение на ввод в эксплуатацию примыкания к ФАД.</w:t>
      </w:r>
    </w:p>
    <w:sectPr w:rsidR="00722EBB" w:rsidRPr="00ED5AC4" w:rsidSect="00ED5AC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E2C10"/>
    <w:multiLevelType w:val="hybridMultilevel"/>
    <w:tmpl w:val="0C00BC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9C629B"/>
    <w:multiLevelType w:val="hybridMultilevel"/>
    <w:tmpl w:val="81064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4F5"/>
    <w:rsid w:val="000273F8"/>
    <w:rsid w:val="00162D0B"/>
    <w:rsid w:val="001D7871"/>
    <w:rsid w:val="00382419"/>
    <w:rsid w:val="0046235B"/>
    <w:rsid w:val="00662BA8"/>
    <w:rsid w:val="00722EBB"/>
    <w:rsid w:val="007659C9"/>
    <w:rsid w:val="009C6955"/>
    <w:rsid w:val="009F2E09"/>
    <w:rsid w:val="00A134F5"/>
    <w:rsid w:val="00B61A62"/>
    <w:rsid w:val="00B93206"/>
    <w:rsid w:val="00CA445D"/>
    <w:rsid w:val="00ED5AC4"/>
    <w:rsid w:val="00F9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134F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134F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A134F5"/>
    <w:pPr>
      <w:ind w:left="720"/>
      <w:contextualSpacing/>
    </w:pPr>
  </w:style>
  <w:style w:type="paragraph" w:customStyle="1" w:styleId="ConsPlusNonformat">
    <w:name w:val="ConsPlusNonformat"/>
    <w:basedOn w:val="a"/>
    <w:rsid w:val="00722EBB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7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berbenitskayagi</dc:creator>
  <cp:keywords/>
  <dc:description/>
  <cp:lastModifiedBy>Барков Антон Вадимович</cp:lastModifiedBy>
  <cp:revision>8</cp:revision>
  <dcterms:created xsi:type="dcterms:W3CDTF">2015-11-12T11:43:00Z</dcterms:created>
  <dcterms:modified xsi:type="dcterms:W3CDTF">2018-11-06T13:30:00Z</dcterms:modified>
</cp:coreProperties>
</file>